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634C481B" w:rsidR="00525131" w:rsidRPr="00AC0DE4" w:rsidRDefault="00E324C4" w:rsidP="00A55286">
      <w:pPr>
        <w:pStyle w:val="ACTIVITYSHEETHEAD"/>
        <w:rPr>
          <w:u w:color="009E4C"/>
        </w:rPr>
      </w:pPr>
      <w:r>
        <w:rPr>
          <w:u w:color="009E4C"/>
        </w:rPr>
        <w:t>Activities</w:t>
      </w:r>
      <w:r w:rsidR="00525131" w:rsidRPr="00AC0DE4">
        <w:rPr>
          <w:u w:color="009E4C"/>
        </w:rPr>
        <w:t xml:space="preserve"> for y10-</w:t>
      </w:r>
      <w:r w:rsidR="00E51240" w:rsidRPr="00AC0DE4">
        <w:rPr>
          <w:u w:color="009E4C"/>
        </w:rPr>
        <w:t>0</w:t>
      </w:r>
      <w:r w:rsidR="008A711C" w:rsidRPr="00AC0DE4">
        <w:rPr>
          <w:u w:color="009E4C"/>
        </w:rPr>
        <w:t>5</w:t>
      </w:r>
      <w:r w:rsidR="00525131" w:rsidRPr="00AC0DE4">
        <w:rPr>
          <w:u w:color="009E4C"/>
        </w:rPr>
        <w:t>-</w:t>
      </w:r>
      <w:r w:rsidR="00AC0DE4" w:rsidRPr="00AC0DE4">
        <w:rPr>
          <w:u w:color="009E4C"/>
        </w:rPr>
        <w:t>P</w:t>
      </w:r>
      <w:r w:rsidR="00475E4E">
        <w:rPr>
          <w:u w:color="009E4C"/>
        </w:rPr>
        <w:t>28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0EBDFD22" w14:textId="77777777" w:rsidR="00475E4E" w:rsidRPr="00BC769B" w:rsidRDefault="00475E4E" w:rsidP="00475E4E">
      <w:pPr>
        <w:pStyle w:val="ASHeading1"/>
        <w:spacing w:line="240" w:lineRule="auto"/>
        <w:rPr>
          <w:rFonts w:cs="Arial"/>
        </w:rPr>
      </w:pPr>
      <w:r w:rsidRPr="00BC769B">
        <w:rPr>
          <w:rFonts w:cs="Arial"/>
        </w:rPr>
        <w:t>Activity 1</w:t>
      </w:r>
    </w:p>
    <w:p w14:paraId="29A4AB3D" w14:textId="77777777" w:rsidR="00475E4E" w:rsidRPr="00BC769B" w:rsidRDefault="00475E4E" w:rsidP="00475E4E">
      <w:pPr>
        <w:pStyle w:val="ListParagraph"/>
        <w:numPr>
          <w:ilvl w:val="0"/>
          <w:numId w:val="39"/>
        </w:numPr>
        <w:spacing w:before="120" w:line="240" w:lineRule="auto"/>
        <w:ind w:left="360"/>
        <w:contextualSpacing w:val="0"/>
        <w:rPr>
          <w:rFonts w:ascii="Arial" w:hAnsi="Arial" w:cs="Arial"/>
        </w:rPr>
      </w:pPr>
      <w:r w:rsidRPr="00BC769B">
        <w:rPr>
          <w:rFonts w:ascii="Arial" w:hAnsi="Arial" w:cs="Arial"/>
        </w:rPr>
        <w:t>Watch this video:</w:t>
      </w:r>
      <w:r>
        <w:rPr>
          <w:rFonts w:ascii="Arial" w:hAnsi="Arial" w:cs="Arial"/>
        </w:rPr>
        <w:t xml:space="preserve"> </w:t>
      </w:r>
      <w:hyperlink r:id="rId11" w:history="1">
        <w:r w:rsidRPr="00BC769B">
          <w:rPr>
            <w:rStyle w:val="Hyperlink"/>
            <w:rFonts w:ascii="Arial" w:hAnsi="Arial" w:cs="Arial"/>
          </w:rPr>
          <w:t>https://www.youtube.com/watch?v=6-JjHa-qLPk</w:t>
        </w:r>
      </w:hyperlink>
    </w:p>
    <w:p w14:paraId="2D4A0B3E" w14:textId="77777777" w:rsidR="00475E4E" w:rsidRPr="00BC769B" w:rsidRDefault="00475E4E" w:rsidP="00475E4E">
      <w:pPr>
        <w:spacing w:before="120" w:after="120" w:line="240" w:lineRule="auto"/>
        <w:ind w:left="360"/>
        <w:rPr>
          <w:rFonts w:cs="Arial"/>
        </w:rPr>
      </w:pPr>
      <w:r w:rsidRPr="00BC769B">
        <w:rPr>
          <w:rFonts w:cs="Arial"/>
        </w:rPr>
        <w:t>Give a definition for each of the key terms</w:t>
      </w:r>
      <w:r>
        <w:rPr>
          <w:rFonts w:cs="Arial"/>
        </w:rPr>
        <w:t xml:space="preserve"> in the following table.</w:t>
      </w:r>
    </w:p>
    <w:tbl>
      <w:tblPr>
        <w:tblStyle w:val="TableGrid"/>
        <w:tblW w:w="0" w:type="auto"/>
        <w:tblInd w:w="360" w:type="dxa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2394"/>
        <w:gridCol w:w="5902"/>
      </w:tblGrid>
      <w:tr w:rsidR="00475E4E" w:rsidRPr="00BC769B" w14:paraId="78A18C8B" w14:textId="77777777" w:rsidTr="00475E4E">
        <w:tc>
          <w:tcPr>
            <w:tcW w:w="2394" w:type="dxa"/>
            <w:shd w:val="clear" w:color="auto" w:fill="009E4C"/>
            <w:vAlign w:val="center"/>
          </w:tcPr>
          <w:p w14:paraId="0C9E1953" w14:textId="77777777" w:rsidR="00475E4E" w:rsidRPr="00475E4E" w:rsidRDefault="00475E4E" w:rsidP="003A3303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475E4E">
              <w:rPr>
                <w:rFonts w:cs="Arial"/>
                <w:b/>
                <w:bCs/>
                <w:color w:val="FFFFFF" w:themeColor="background1"/>
              </w:rPr>
              <w:t>Term</w:t>
            </w:r>
          </w:p>
        </w:tc>
        <w:tc>
          <w:tcPr>
            <w:tcW w:w="5902" w:type="dxa"/>
            <w:shd w:val="clear" w:color="auto" w:fill="009E4C"/>
            <w:vAlign w:val="center"/>
          </w:tcPr>
          <w:p w14:paraId="283E49CA" w14:textId="77777777" w:rsidR="00475E4E" w:rsidRPr="00475E4E" w:rsidRDefault="00475E4E" w:rsidP="003A3303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475E4E">
              <w:rPr>
                <w:rFonts w:cs="Arial"/>
                <w:b/>
                <w:bCs/>
                <w:color w:val="FFFFFF" w:themeColor="background1"/>
              </w:rPr>
              <w:t>Definition</w:t>
            </w:r>
          </w:p>
        </w:tc>
      </w:tr>
      <w:tr w:rsidR="00475E4E" w:rsidRPr="00BC769B" w14:paraId="6E6FB861" w14:textId="77777777" w:rsidTr="00475E4E">
        <w:trPr>
          <w:trHeight w:val="850"/>
        </w:trPr>
        <w:tc>
          <w:tcPr>
            <w:tcW w:w="2394" w:type="dxa"/>
            <w:vAlign w:val="center"/>
          </w:tcPr>
          <w:p w14:paraId="6899993E" w14:textId="77777777" w:rsidR="00475E4E" w:rsidRPr="00BC769B" w:rsidRDefault="00475E4E" w:rsidP="003A3303">
            <w:pPr>
              <w:spacing w:before="120" w:after="120"/>
              <w:rPr>
                <w:rFonts w:cs="Arial"/>
              </w:rPr>
            </w:pPr>
            <w:r w:rsidRPr="00BC769B">
              <w:rPr>
                <w:rFonts w:cs="Arial"/>
              </w:rPr>
              <w:t>Encryption</w:t>
            </w:r>
          </w:p>
        </w:tc>
        <w:tc>
          <w:tcPr>
            <w:tcW w:w="5902" w:type="dxa"/>
            <w:vAlign w:val="center"/>
          </w:tcPr>
          <w:p w14:paraId="6798DD53" w14:textId="77777777" w:rsidR="00475E4E" w:rsidRPr="00BC769B" w:rsidRDefault="00475E4E" w:rsidP="003A3303">
            <w:pPr>
              <w:spacing w:before="120" w:after="120"/>
              <w:rPr>
                <w:rFonts w:cs="Arial"/>
              </w:rPr>
            </w:pPr>
          </w:p>
        </w:tc>
      </w:tr>
      <w:tr w:rsidR="00475E4E" w:rsidRPr="00BC769B" w14:paraId="264EBF9D" w14:textId="77777777" w:rsidTr="00475E4E">
        <w:trPr>
          <w:trHeight w:val="850"/>
        </w:trPr>
        <w:tc>
          <w:tcPr>
            <w:tcW w:w="2394" w:type="dxa"/>
            <w:vAlign w:val="center"/>
          </w:tcPr>
          <w:p w14:paraId="4F014B69" w14:textId="77777777" w:rsidR="00475E4E" w:rsidRPr="00BC769B" w:rsidRDefault="00475E4E" w:rsidP="003A3303">
            <w:pPr>
              <w:spacing w:before="120" w:after="120"/>
              <w:rPr>
                <w:rFonts w:cs="Arial"/>
              </w:rPr>
            </w:pPr>
            <w:r w:rsidRPr="00BC769B">
              <w:rPr>
                <w:rFonts w:cs="Arial"/>
              </w:rPr>
              <w:t>Decryption</w:t>
            </w:r>
          </w:p>
        </w:tc>
        <w:tc>
          <w:tcPr>
            <w:tcW w:w="5902" w:type="dxa"/>
            <w:vAlign w:val="center"/>
          </w:tcPr>
          <w:p w14:paraId="7FB6E3D1" w14:textId="77777777" w:rsidR="00475E4E" w:rsidRPr="00BC769B" w:rsidRDefault="00475E4E" w:rsidP="003A3303">
            <w:pPr>
              <w:spacing w:before="120" w:after="120"/>
              <w:rPr>
                <w:rFonts w:cs="Arial"/>
              </w:rPr>
            </w:pPr>
          </w:p>
        </w:tc>
      </w:tr>
      <w:tr w:rsidR="00475E4E" w:rsidRPr="00BC769B" w14:paraId="5230277E" w14:textId="77777777" w:rsidTr="00475E4E">
        <w:trPr>
          <w:trHeight w:val="850"/>
        </w:trPr>
        <w:tc>
          <w:tcPr>
            <w:tcW w:w="2394" w:type="dxa"/>
            <w:vAlign w:val="center"/>
          </w:tcPr>
          <w:p w14:paraId="3619B916" w14:textId="77777777" w:rsidR="00475E4E" w:rsidRPr="00BC769B" w:rsidRDefault="00475E4E" w:rsidP="003A3303">
            <w:pPr>
              <w:spacing w:before="120" w:after="120"/>
              <w:rPr>
                <w:rFonts w:cs="Arial"/>
              </w:rPr>
            </w:pPr>
            <w:r w:rsidRPr="00BC769B">
              <w:rPr>
                <w:rFonts w:cs="Arial"/>
              </w:rPr>
              <w:t>Key</w:t>
            </w:r>
          </w:p>
        </w:tc>
        <w:tc>
          <w:tcPr>
            <w:tcW w:w="5902" w:type="dxa"/>
            <w:vAlign w:val="center"/>
          </w:tcPr>
          <w:p w14:paraId="13DE4CAC" w14:textId="77777777" w:rsidR="00475E4E" w:rsidRPr="00BC769B" w:rsidRDefault="00475E4E" w:rsidP="003A3303">
            <w:pPr>
              <w:spacing w:before="120" w:after="120"/>
              <w:rPr>
                <w:rFonts w:cs="Arial"/>
              </w:rPr>
            </w:pPr>
          </w:p>
        </w:tc>
      </w:tr>
      <w:tr w:rsidR="00475E4E" w:rsidRPr="00BC769B" w14:paraId="27C928DB" w14:textId="77777777" w:rsidTr="00475E4E">
        <w:trPr>
          <w:trHeight w:val="850"/>
        </w:trPr>
        <w:tc>
          <w:tcPr>
            <w:tcW w:w="2394" w:type="dxa"/>
            <w:vAlign w:val="center"/>
          </w:tcPr>
          <w:p w14:paraId="1C67F1C7" w14:textId="77777777" w:rsidR="00475E4E" w:rsidRPr="00BC769B" w:rsidRDefault="00475E4E" w:rsidP="003A3303">
            <w:pPr>
              <w:spacing w:before="120" w:after="120"/>
              <w:rPr>
                <w:rFonts w:cs="Arial"/>
              </w:rPr>
            </w:pPr>
            <w:r w:rsidRPr="00BC769B">
              <w:rPr>
                <w:rFonts w:cs="Arial"/>
              </w:rPr>
              <w:t>Symmetric encryption</w:t>
            </w:r>
          </w:p>
        </w:tc>
        <w:tc>
          <w:tcPr>
            <w:tcW w:w="5902" w:type="dxa"/>
            <w:vAlign w:val="center"/>
          </w:tcPr>
          <w:p w14:paraId="5AB33370" w14:textId="77777777" w:rsidR="00475E4E" w:rsidRPr="00BC769B" w:rsidRDefault="00475E4E" w:rsidP="003A3303">
            <w:pPr>
              <w:spacing w:before="120" w:after="120"/>
              <w:rPr>
                <w:rFonts w:cs="Arial"/>
              </w:rPr>
            </w:pPr>
          </w:p>
        </w:tc>
      </w:tr>
      <w:tr w:rsidR="00475E4E" w:rsidRPr="00BC769B" w14:paraId="3622B16A" w14:textId="77777777" w:rsidTr="00475E4E">
        <w:trPr>
          <w:trHeight w:val="850"/>
        </w:trPr>
        <w:tc>
          <w:tcPr>
            <w:tcW w:w="2394" w:type="dxa"/>
            <w:vAlign w:val="center"/>
          </w:tcPr>
          <w:p w14:paraId="6B3112E0" w14:textId="77777777" w:rsidR="00475E4E" w:rsidRPr="00BC769B" w:rsidRDefault="00475E4E" w:rsidP="003A3303">
            <w:pPr>
              <w:spacing w:before="120" w:after="120"/>
              <w:rPr>
                <w:rFonts w:cs="Arial"/>
              </w:rPr>
            </w:pPr>
            <w:r w:rsidRPr="00BC769B">
              <w:rPr>
                <w:rFonts w:cs="Arial"/>
              </w:rPr>
              <w:t>Asymmetric encryption</w:t>
            </w:r>
          </w:p>
        </w:tc>
        <w:tc>
          <w:tcPr>
            <w:tcW w:w="5902" w:type="dxa"/>
            <w:vAlign w:val="center"/>
          </w:tcPr>
          <w:p w14:paraId="54AE19DA" w14:textId="77777777" w:rsidR="00475E4E" w:rsidRPr="00BC769B" w:rsidRDefault="00475E4E" w:rsidP="003A3303">
            <w:pPr>
              <w:spacing w:before="120" w:after="120"/>
              <w:rPr>
                <w:rFonts w:cs="Arial"/>
              </w:rPr>
            </w:pPr>
          </w:p>
        </w:tc>
      </w:tr>
    </w:tbl>
    <w:p w14:paraId="6BFCF497" w14:textId="77777777" w:rsidR="00475E4E" w:rsidRPr="00BC769B" w:rsidRDefault="00475E4E" w:rsidP="00475E4E">
      <w:pPr>
        <w:spacing w:before="120" w:after="120" w:line="240" w:lineRule="auto"/>
        <w:ind w:left="360"/>
        <w:rPr>
          <w:rFonts w:cs="Arial"/>
        </w:rPr>
      </w:pPr>
    </w:p>
    <w:p w14:paraId="6542BDD5" w14:textId="77777777" w:rsidR="008F0E90" w:rsidRPr="008F0E90" w:rsidRDefault="008F0E90" w:rsidP="008F0E90">
      <w:pPr>
        <w:pStyle w:val="ListParagraph"/>
        <w:numPr>
          <w:ilvl w:val="0"/>
          <w:numId w:val="39"/>
        </w:numPr>
        <w:spacing w:before="120" w:line="240" w:lineRule="auto"/>
        <w:ind w:left="360"/>
        <w:rPr>
          <w:rFonts w:ascii="Arial" w:hAnsi="Arial" w:cs="Arial"/>
        </w:rPr>
      </w:pPr>
      <w:r w:rsidRPr="008F0E90">
        <w:rPr>
          <w:rFonts w:ascii="Arial" w:hAnsi="Arial" w:cs="Arial"/>
        </w:rPr>
        <w:t>Use the web to find definitions of the key terms in the following table.</w:t>
      </w:r>
    </w:p>
    <w:tbl>
      <w:tblPr>
        <w:tblStyle w:val="TableGrid"/>
        <w:tblW w:w="8296" w:type="dxa"/>
        <w:tblInd w:w="360" w:type="dxa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2394"/>
        <w:gridCol w:w="5902"/>
      </w:tblGrid>
      <w:tr w:rsidR="00475E4E" w:rsidRPr="00BC769B" w14:paraId="37CAF9CE" w14:textId="77777777" w:rsidTr="00475E4E">
        <w:trPr>
          <w:tblHeader/>
        </w:trPr>
        <w:tc>
          <w:tcPr>
            <w:tcW w:w="2394" w:type="dxa"/>
            <w:shd w:val="clear" w:color="auto" w:fill="009E4C"/>
            <w:vAlign w:val="center"/>
          </w:tcPr>
          <w:p w14:paraId="499EE398" w14:textId="77777777" w:rsidR="00475E4E" w:rsidRPr="00475E4E" w:rsidRDefault="00475E4E" w:rsidP="003A3303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475E4E">
              <w:rPr>
                <w:rFonts w:cs="Arial"/>
                <w:b/>
                <w:bCs/>
                <w:color w:val="FFFFFF" w:themeColor="background1"/>
              </w:rPr>
              <w:t>Term</w:t>
            </w:r>
          </w:p>
        </w:tc>
        <w:tc>
          <w:tcPr>
            <w:tcW w:w="5902" w:type="dxa"/>
            <w:shd w:val="clear" w:color="auto" w:fill="009E4C"/>
            <w:vAlign w:val="center"/>
          </w:tcPr>
          <w:p w14:paraId="6F8E0E64" w14:textId="77777777" w:rsidR="00475E4E" w:rsidRPr="00475E4E" w:rsidRDefault="00475E4E" w:rsidP="003A3303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475E4E">
              <w:rPr>
                <w:rFonts w:cs="Arial"/>
                <w:b/>
                <w:bCs/>
                <w:color w:val="FFFFFF" w:themeColor="background1"/>
              </w:rPr>
              <w:t>Definition</w:t>
            </w:r>
          </w:p>
        </w:tc>
      </w:tr>
      <w:tr w:rsidR="00475E4E" w:rsidRPr="00BC769B" w14:paraId="679DDF3C" w14:textId="77777777" w:rsidTr="00475E4E">
        <w:trPr>
          <w:trHeight w:val="850"/>
        </w:trPr>
        <w:tc>
          <w:tcPr>
            <w:tcW w:w="2394" w:type="dxa"/>
            <w:vAlign w:val="center"/>
          </w:tcPr>
          <w:p w14:paraId="00DE27D6" w14:textId="77777777" w:rsidR="00475E4E" w:rsidRPr="00BC769B" w:rsidRDefault="00475E4E" w:rsidP="003A3303">
            <w:pPr>
              <w:spacing w:before="120" w:after="120"/>
              <w:rPr>
                <w:rFonts w:cs="Arial"/>
              </w:rPr>
            </w:pPr>
            <w:r w:rsidRPr="00BC769B">
              <w:rPr>
                <w:rFonts w:cs="Arial"/>
              </w:rPr>
              <w:t>Backup</w:t>
            </w:r>
          </w:p>
        </w:tc>
        <w:tc>
          <w:tcPr>
            <w:tcW w:w="5902" w:type="dxa"/>
            <w:vAlign w:val="center"/>
          </w:tcPr>
          <w:p w14:paraId="65AAE19B" w14:textId="77777777" w:rsidR="00475E4E" w:rsidRPr="00BC769B" w:rsidRDefault="00475E4E" w:rsidP="003A3303">
            <w:pPr>
              <w:spacing w:before="120" w:after="120"/>
              <w:rPr>
                <w:rFonts w:cs="Arial"/>
              </w:rPr>
            </w:pPr>
          </w:p>
        </w:tc>
      </w:tr>
      <w:tr w:rsidR="00475E4E" w:rsidRPr="00BC769B" w14:paraId="261A30BC" w14:textId="77777777" w:rsidTr="00475E4E">
        <w:trPr>
          <w:trHeight w:val="850"/>
        </w:trPr>
        <w:tc>
          <w:tcPr>
            <w:tcW w:w="2394" w:type="dxa"/>
            <w:vAlign w:val="center"/>
          </w:tcPr>
          <w:p w14:paraId="2E89E3A1" w14:textId="77777777" w:rsidR="00475E4E" w:rsidRPr="00BC769B" w:rsidRDefault="00475E4E" w:rsidP="003A3303">
            <w:pPr>
              <w:spacing w:before="120" w:after="120"/>
              <w:rPr>
                <w:rFonts w:cs="Arial"/>
              </w:rPr>
            </w:pPr>
            <w:r w:rsidRPr="00BC769B">
              <w:rPr>
                <w:rFonts w:cs="Arial"/>
              </w:rPr>
              <w:t>Full backup</w:t>
            </w:r>
          </w:p>
        </w:tc>
        <w:tc>
          <w:tcPr>
            <w:tcW w:w="5902" w:type="dxa"/>
            <w:vAlign w:val="center"/>
          </w:tcPr>
          <w:p w14:paraId="7AEE615D" w14:textId="77777777" w:rsidR="00475E4E" w:rsidRPr="00BC769B" w:rsidRDefault="00475E4E" w:rsidP="003A3303">
            <w:pPr>
              <w:spacing w:before="120" w:after="120"/>
              <w:rPr>
                <w:rFonts w:cs="Arial"/>
              </w:rPr>
            </w:pPr>
          </w:p>
        </w:tc>
      </w:tr>
      <w:tr w:rsidR="00475E4E" w:rsidRPr="00BC769B" w14:paraId="0B8AD893" w14:textId="77777777" w:rsidTr="00475E4E">
        <w:trPr>
          <w:trHeight w:val="850"/>
        </w:trPr>
        <w:tc>
          <w:tcPr>
            <w:tcW w:w="2394" w:type="dxa"/>
            <w:vAlign w:val="center"/>
          </w:tcPr>
          <w:p w14:paraId="55CC7131" w14:textId="77777777" w:rsidR="00475E4E" w:rsidRPr="00BC769B" w:rsidRDefault="00475E4E" w:rsidP="003A3303">
            <w:pPr>
              <w:spacing w:before="120" w:after="120"/>
              <w:rPr>
                <w:rFonts w:cs="Arial"/>
              </w:rPr>
            </w:pPr>
            <w:r w:rsidRPr="00BC769B">
              <w:rPr>
                <w:rFonts w:cs="Arial"/>
              </w:rPr>
              <w:t>Incremental backup</w:t>
            </w:r>
          </w:p>
        </w:tc>
        <w:tc>
          <w:tcPr>
            <w:tcW w:w="5902" w:type="dxa"/>
            <w:vAlign w:val="center"/>
          </w:tcPr>
          <w:p w14:paraId="1F1F36ED" w14:textId="77777777" w:rsidR="00475E4E" w:rsidRPr="00BC769B" w:rsidRDefault="00475E4E" w:rsidP="003A3303">
            <w:pPr>
              <w:spacing w:before="120" w:after="120"/>
              <w:rPr>
                <w:rFonts w:cs="Arial"/>
              </w:rPr>
            </w:pPr>
          </w:p>
        </w:tc>
      </w:tr>
      <w:tr w:rsidR="00475E4E" w:rsidRPr="00BC769B" w14:paraId="76D3C794" w14:textId="77777777" w:rsidTr="00475E4E">
        <w:trPr>
          <w:trHeight w:val="850"/>
        </w:trPr>
        <w:tc>
          <w:tcPr>
            <w:tcW w:w="2394" w:type="dxa"/>
            <w:vAlign w:val="center"/>
          </w:tcPr>
          <w:p w14:paraId="68A334E6" w14:textId="77777777" w:rsidR="00475E4E" w:rsidRPr="00BC769B" w:rsidRDefault="00475E4E" w:rsidP="003A3303">
            <w:pPr>
              <w:spacing w:before="120" w:after="120"/>
              <w:rPr>
                <w:rFonts w:cs="Arial"/>
              </w:rPr>
            </w:pPr>
            <w:r w:rsidRPr="00BC769B">
              <w:rPr>
                <w:rFonts w:cs="Arial"/>
              </w:rPr>
              <w:t>Recovery</w:t>
            </w:r>
          </w:p>
        </w:tc>
        <w:tc>
          <w:tcPr>
            <w:tcW w:w="5902" w:type="dxa"/>
            <w:vAlign w:val="center"/>
          </w:tcPr>
          <w:p w14:paraId="58314FEB" w14:textId="77777777" w:rsidR="00475E4E" w:rsidRPr="00BC769B" w:rsidRDefault="00475E4E" w:rsidP="003A3303">
            <w:pPr>
              <w:spacing w:before="120" w:after="120"/>
              <w:rPr>
                <w:rFonts w:cs="Arial"/>
              </w:rPr>
            </w:pPr>
          </w:p>
        </w:tc>
      </w:tr>
    </w:tbl>
    <w:p w14:paraId="359C7778" w14:textId="77777777" w:rsidR="00475E4E" w:rsidRPr="00BC769B" w:rsidRDefault="00475E4E" w:rsidP="00475E4E">
      <w:pPr>
        <w:spacing w:before="120" w:after="120" w:line="240" w:lineRule="auto"/>
        <w:ind w:left="720"/>
        <w:rPr>
          <w:rFonts w:cs="Arial"/>
        </w:rPr>
      </w:pPr>
    </w:p>
    <w:p w14:paraId="4EA0166D" w14:textId="77777777" w:rsidR="00475E4E" w:rsidRPr="00BC769B" w:rsidRDefault="00475E4E" w:rsidP="00475E4E">
      <w:pPr>
        <w:pStyle w:val="ListParagraph"/>
        <w:numPr>
          <w:ilvl w:val="0"/>
          <w:numId w:val="39"/>
        </w:numPr>
        <w:spacing w:before="120" w:line="240" w:lineRule="auto"/>
        <w:ind w:left="360"/>
        <w:contextualSpacing w:val="0"/>
        <w:rPr>
          <w:rFonts w:ascii="Arial" w:hAnsi="Arial" w:cs="Arial"/>
        </w:rPr>
      </w:pPr>
      <w:r w:rsidRPr="00BC769B">
        <w:rPr>
          <w:rFonts w:ascii="Arial" w:hAnsi="Arial" w:cs="Arial"/>
        </w:rPr>
        <w:t>Visit this web page:</w:t>
      </w:r>
      <w:r>
        <w:rPr>
          <w:rFonts w:ascii="Arial" w:hAnsi="Arial" w:cs="Arial"/>
        </w:rPr>
        <w:t xml:space="preserve"> </w:t>
      </w:r>
      <w:hyperlink r:id="rId12" w:history="1">
        <w:r w:rsidRPr="00BC769B">
          <w:rPr>
            <w:rStyle w:val="Hyperlink"/>
            <w:rFonts w:ascii="Arial" w:hAnsi="Arial" w:cs="Arial"/>
          </w:rPr>
          <w:t>https://www.bbc.co.uk/bitesize/gu</w:t>
        </w:r>
        <w:r w:rsidRPr="00BC769B">
          <w:rPr>
            <w:rStyle w:val="Hyperlink"/>
            <w:rFonts w:ascii="Arial" w:hAnsi="Arial" w:cs="Arial"/>
          </w:rPr>
          <w:t>i</w:t>
        </w:r>
        <w:r w:rsidRPr="00BC769B">
          <w:rPr>
            <w:rStyle w:val="Hyperlink"/>
            <w:rFonts w:ascii="Arial" w:hAnsi="Arial" w:cs="Arial"/>
          </w:rPr>
          <w:t>des/z6226yc/revision/1</w:t>
        </w:r>
      </w:hyperlink>
    </w:p>
    <w:p w14:paraId="6E8939A6" w14:textId="77777777" w:rsidR="00475E4E" w:rsidRPr="00BC769B" w:rsidRDefault="00475E4E" w:rsidP="00475E4E">
      <w:pPr>
        <w:spacing w:before="120" w:after="120" w:line="240" w:lineRule="auto"/>
        <w:ind w:left="360"/>
        <w:rPr>
          <w:rFonts w:cs="Arial"/>
        </w:rPr>
      </w:pPr>
      <w:r w:rsidRPr="00BC769B">
        <w:rPr>
          <w:rFonts w:cs="Arial"/>
        </w:rPr>
        <w:t>Give a definition for each of the key terms</w:t>
      </w:r>
      <w:r>
        <w:rPr>
          <w:rFonts w:cs="Arial"/>
        </w:rPr>
        <w:t xml:space="preserve"> in the following table</w:t>
      </w:r>
      <w:r w:rsidRPr="00BC769B">
        <w:rPr>
          <w:rFonts w:cs="Arial"/>
        </w:rPr>
        <w:t>.</w:t>
      </w:r>
    </w:p>
    <w:tbl>
      <w:tblPr>
        <w:tblStyle w:val="TableGrid"/>
        <w:tblW w:w="0" w:type="auto"/>
        <w:tblInd w:w="360" w:type="dxa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2394"/>
        <w:gridCol w:w="5902"/>
      </w:tblGrid>
      <w:tr w:rsidR="00475E4E" w:rsidRPr="00BC769B" w14:paraId="77448FB5" w14:textId="77777777" w:rsidTr="00475E4E">
        <w:tc>
          <w:tcPr>
            <w:tcW w:w="2394" w:type="dxa"/>
            <w:shd w:val="clear" w:color="auto" w:fill="009E4C"/>
            <w:vAlign w:val="center"/>
          </w:tcPr>
          <w:p w14:paraId="21757E48" w14:textId="77777777" w:rsidR="00475E4E" w:rsidRPr="00475E4E" w:rsidRDefault="00475E4E" w:rsidP="003A3303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475E4E">
              <w:rPr>
                <w:rFonts w:cs="Arial"/>
                <w:b/>
                <w:bCs/>
                <w:color w:val="FFFFFF" w:themeColor="background1"/>
              </w:rPr>
              <w:lastRenderedPageBreak/>
              <w:t>Term</w:t>
            </w:r>
          </w:p>
        </w:tc>
        <w:tc>
          <w:tcPr>
            <w:tcW w:w="5902" w:type="dxa"/>
            <w:shd w:val="clear" w:color="auto" w:fill="009E4C"/>
            <w:vAlign w:val="center"/>
          </w:tcPr>
          <w:p w14:paraId="337A5611" w14:textId="77777777" w:rsidR="00475E4E" w:rsidRPr="00475E4E" w:rsidRDefault="00475E4E" w:rsidP="003A3303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475E4E">
              <w:rPr>
                <w:rFonts w:cs="Arial"/>
                <w:b/>
                <w:bCs/>
                <w:color w:val="FFFFFF" w:themeColor="background1"/>
              </w:rPr>
              <w:t>Definition</w:t>
            </w:r>
          </w:p>
        </w:tc>
      </w:tr>
      <w:tr w:rsidR="00475E4E" w:rsidRPr="00BC769B" w14:paraId="2C2D889A" w14:textId="77777777" w:rsidTr="00475E4E">
        <w:trPr>
          <w:trHeight w:val="850"/>
        </w:trPr>
        <w:tc>
          <w:tcPr>
            <w:tcW w:w="2394" w:type="dxa"/>
            <w:vAlign w:val="center"/>
          </w:tcPr>
          <w:p w14:paraId="1C4A022D" w14:textId="77777777" w:rsidR="00475E4E" w:rsidRPr="00BC769B" w:rsidRDefault="00475E4E" w:rsidP="003A3303">
            <w:pPr>
              <w:spacing w:before="120" w:after="120"/>
              <w:rPr>
                <w:rFonts w:cs="Arial"/>
              </w:rPr>
            </w:pPr>
            <w:r w:rsidRPr="00BC769B">
              <w:rPr>
                <w:rFonts w:cs="Arial"/>
              </w:rPr>
              <w:t>Access control</w:t>
            </w:r>
          </w:p>
        </w:tc>
        <w:tc>
          <w:tcPr>
            <w:tcW w:w="5902" w:type="dxa"/>
            <w:vAlign w:val="center"/>
          </w:tcPr>
          <w:p w14:paraId="5E422FB8" w14:textId="77777777" w:rsidR="00475E4E" w:rsidRPr="00BC769B" w:rsidRDefault="00475E4E" w:rsidP="003A3303">
            <w:pPr>
              <w:spacing w:before="120" w:after="120"/>
              <w:rPr>
                <w:rFonts w:cs="Arial"/>
              </w:rPr>
            </w:pPr>
          </w:p>
        </w:tc>
      </w:tr>
      <w:tr w:rsidR="00475E4E" w:rsidRPr="00BC769B" w14:paraId="3887BA26" w14:textId="77777777" w:rsidTr="00475E4E">
        <w:trPr>
          <w:trHeight w:val="850"/>
        </w:trPr>
        <w:tc>
          <w:tcPr>
            <w:tcW w:w="2394" w:type="dxa"/>
            <w:vAlign w:val="center"/>
          </w:tcPr>
          <w:p w14:paraId="69DE3EDB" w14:textId="77777777" w:rsidR="00475E4E" w:rsidRPr="00BC769B" w:rsidRDefault="00475E4E" w:rsidP="003A3303">
            <w:pPr>
              <w:spacing w:before="120" w:after="120"/>
              <w:rPr>
                <w:rFonts w:cs="Arial"/>
              </w:rPr>
            </w:pPr>
            <w:r w:rsidRPr="00BC769B">
              <w:rPr>
                <w:rFonts w:cs="Arial"/>
              </w:rPr>
              <w:t>Physical security</w:t>
            </w:r>
          </w:p>
        </w:tc>
        <w:tc>
          <w:tcPr>
            <w:tcW w:w="5902" w:type="dxa"/>
            <w:vAlign w:val="center"/>
          </w:tcPr>
          <w:p w14:paraId="0E1E3945" w14:textId="77777777" w:rsidR="00475E4E" w:rsidRPr="00BC769B" w:rsidRDefault="00475E4E" w:rsidP="003A3303">
            <w:pPr>
              <w:spacing w:before="120" w:after="120"/>
              <w:rPr>
                <w:rFonts w:cs="Arial"/>
              </w:rPr>
            </w:pPr>
          </w:p>
        </w:tc>
      </w:tr>
    </w:tbl>
    <w:p w14:paraId="49FD127B" w14:textId="77777777" w:rsidR="00475E4E" w:rsidRPr="00BC769B" w:rsidRDefault="00475E4E" w:rsidP="00475E4E">
      <w:pPr>
        <w:spacing w:before="120" w:after="120" w:line="240" w:lineRule="auto"/>
        <w:ind w:left="360"/>
        <w:rPr>
          <w:rFonts w:cs="Arial"/>
        </w:rPr>
      </w:pPr>
    </w:p>
    <w:p w14:paraId="219CD6BD" w14:textId="77777777" w:rsidR="004D0558" w:rsidRDefault="004D0558" w:rsidP="00475E4E">
      <w:pPr>
        <w:pStyle w:val="ASHeading1"/>
        <w:spacing w:line="240" w:lineRule="auto"/>
        <w:rPr>
          <w:rFonts w:cs="Arial"/>
        </w:rPr>
      </w:pPr>
    </w:p>
    <w:p w14:paraId="0CBAC7E3" w14:textId="1D4600E3" w:rsidR="00475E4E" w:rsidRPr="009538ED" w:rsidRDefault="00475E4E" w:rsidP="00475E4E">
      <w:pPr>
        <w:pStyle w:val="ASHeading1"/>
        <w:spacing w:line="240" w:lineRule="auto"/>
        <w:rPr>
          <w:rFonts w:cs="Arial"/>
        </w:rPr>
      </w:pPr>
      <w:r w:rsidRPr="009538ED">
        <w:rPr>
          <w:rFonts w:cs="Arial"/>
        </w:rPr>
        <w:t xml:space="preserve">Activity </w:t>
      </w:r>
      <w:r>
        <w:rPr>
          <w:rFonts w:cs="Arial"/>
        </w:rPr>
        <w:t>2</w:t>
      </w:r>
    </w:p>
    <w:p w14:paraId="749302B7" w14:textId="77777777" w:rsidR="00475E4E" w:rsidRPr="00BC769B" w:rsidRDefault="00475E4E" w:rsidP="00475E4E">
      <w:pPr>
        <w:spacing w:before="120" w:after="120" w:line="240" w:lineRule="auto"/>
        <w:rPr>
          <w:rFonts w:cs="Arial"/>
        </w:rPr>
      </w:pPr>
      <w:r w:rsidRPr="00BC769B">
        <w:rPr>
          <w:rFonts w:cs="Arial"/>
        </w:rPr>
        <w:t>How do each of the</w:t>
      </w:r>
      <w:r>
        <w:rPr>
          <w:rFonts w:cs="Arial"/>
        </w:rPr>
        <w:t>se</w:t>
      </w:r>
      <w:r w:rsidRPr="00BC769B">
        <w:rPr>
          <w:rFonts w:cs="Arial"/>
        </w:rPr>
        <w:t xml:space="preserve"> security methods protect data from theft or loss?</w:t>
      </w:r>
      <w:r>
        <w:rPr>
          <w:rFonts w:cs="Arial"/>
        </w:rPr>
        <w:t xml:space="preserve"> </w:t>
      </w:r>
    </w:p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2533"/>
        <w:gridCol w:w="6413"/>
      </w:tblGrid>
      <w:tr w:rsidR="00475E4E" w:rsidRPr="00BC769B" w14:paraId="26198192" w14:textId="77777777" w:rsidTr="00475E4E">
        <w:tc>
          <w:tcPr>
            <w:tcW w:w="2547" w:type="dxa"/>
            <w:shd w:val="clear" w:color="auto" w:fill="009E4C"/>
          </w:tcPr>
          <w:p w14:paraId="46DC099C" w14:textId="77777777" w:rsidR="00475E4E" w:rsidRPr="00475E4E" w:rsidRDefault="00475E4E" w:rsidP="003A3303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475E4E">
              <w:rPr>
                <w:rFonts w:cs="Arial"/>
                <w:b/>
                <w:bCs/>
                <w:color w:val="FFFFFF" w:themeColor="background1"/>
              </w:rPr>
              <w:t>Method</w:t>
            </w:r>
          </w:p>
        </w:tc>
        <w:tc>
          <w:tcPr>
            <w:tcW w:w="6469" w:type="dxa"/>
            <w:shd w:val="clear" w:color="auto" w:fill="009E4C"/>
          </w:tcPr>
          <w:p w14:paraId="02698B81" w14:textId="77777777" w:rsidR="00475E4E" w:rsidRPr="00475E4E" w:rsidRDefault="00475E4E" w:rsidP="003A3303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475E4E">
              <w:rPr>
                <w:rFonts w:cs="Arial"/>
                <w:b/>
                <w:bCs/>
                <w:color w:val="FFFFFF" w:themeColor="background1"/>
              </w:rPr>
              <w:t>How it protects data from theft or loss</w:t>
            </w:r>
          </w:p>
        </w:tc>
      </w:tr>
      <w:tr w:rsidR="00475E4E" w:rsidRPr="00BC769B" w14:paraId="2C9C30FC" w14:textId="77777777" w:rsidTr="00475E4E">
        <w:trPr>
          <w:trHeight w:val="850"/>
        </w:trPr>
        <w:tc>
          <w:tcPr>
            <w:tcW w:w="2547" w:type="dxa"/>
            <w:vAlign w:val="center"/>
          </w:tcPr>
          <w:p w14:paraId="3B8C903D" w14:textId="77777777" w:rsidR="00475E4E" w:rsidRPr="00BC769B" w:rsidRDefault="00475E4E" w:rsidP="003A3303">
            <w:pPr>
              <w:spacing w:before="120" w:after="120"/>
              <w:rPr>
                <w:rFonts w:cs="Arial"/>
              </w:rPr>
            </w:pPr>
            <w:r w:rsidRPr="00BC769B">
              <w:rPr>
                <w:rFonts w:cs="Arial"/>
              </w:rPr>
              <w:t>Encryption</w:t>
            </w:r>
          </w:p>
        </w:tc>
        <w:tc>
          <w:tcPr>
            <w:tcW w:w="6469" w:type="dxa"/>
            <w:vAlign w:val="center"/>
          </w:tcPr>
          <w:p w14:paraId="1A86489B" w14:textId="77777777" w:rsidR="00475E4E" w:rsidRPr="00BC769B" w:rsidRDefault="00475E4E" w:rsidP="003A3303">
            <w:pPr>
              <w:spacing w:before="120" w:after="120"/>
              <w:rPr>
                <w:rFonts w:cs="Arial"/>
              </w:rPr>
            </w:pPr>
          </w:p>
        </w:tc>
      </w:tr>
      <w:tr w:rsidR="00475E4E" w:rsidRPr="00BC769B" w14:paraId="341F6A22" w14:textId="77777777" w:rsidTr="00475E4E">
        <w:trPr>
          <w:trHeight w:val="850"/>
        </w:trPr>
        <w:tc>
          <w:tcPr>
            <w:tcW w:w="2547" w:type="dxa"/>
            <w:vAlign w:val="center"/>
          </w:tcPr>
          <w:p w14:paraId="7F1002BE" w14:textId="77777777" w:rsidR="00475E4E" w:rsidRPr="00BC769B" w:rsidRDefault="00475E4E" w:rsidP="003A3303">
            <w:pPr>
              <w:spacing w:before="120" w:after="120"/>
              <w:rPr>
                <w:rFonts w:cs="Arial"/>
              </w:rPr>
            </w:pPr>
            <w:r w:rsidRPr="00BC769B">
              <w:rPr>
                <w:rFonts w:cs="Arial"/>
              </w:rPr>
              <w:t>Backup and recovery</w:t>
            </w:r>
          </w:p>
        </w:tc>
        <w:tc>
          <w:tcPr>
            <w:tcW w:w="6469" w:type="dxa"/>
            <w:vAlign w:val="center"/>
          </w:tcPr>
          <w:p w14:paraId="24463301" w14:textId="77777777" w:rsidR="00475E4E" w:rsidRPr="00BC769B" w:rsidRDefault="00475E4E" w:rsidP="003A3303">
            <w:pPr>
              <w:spacing w:before="120" w:after="120"/>
              <w:rPr>
                <w:rFonts w:cs="Arial"/>
              </w:rPr>
            </w:pPr>
          </w:p>
        </w:tc>
      </w:tr>
      <w:tr w:rsidR="00475E4E" w:rsidRPr="00BC769B" w14:paraId="5C9DF0F1" w14:textId="77777777" w:rsidTr="00475E4E">
        <w:trPr>
          <w:trHeight w:val="850"/>
        </w:trPr>
        <w:tc>
          <w:tcPr>
            <w:tcW w:w="2547" w:type="dxa"/>
            <w:vAlign w:val="center"/>
          </w:tcPr>
          <w:p w14:paraId="343759BE" w14:textId="77777777" w:rsidR="00475E4E" w:rsidRPr="00BC769B" w:rsidRDefault="00475E4E" w:rsidP="003A3303">
            <w:pPr>
              <w:spacing w:before="120" w:after="120"/>
              <w:rPr>
                <w:rFonts w:cs="Arial"/>
              </w:rPr>
            </w:pPr>
            <w:r w:rsidRPr="00BC769B">
              <w:rPr>
                <w:rFonts w:cs="Arial"/>
              </w:rPr>
              <w:t>Access controls</w:t>
            </w:r>
          </w:p>
        </w:tc>
        <w:tc>
          <w:tcPr>
            <w:tcW w:w="6469" w:type="dxa"/>
            <w:vAlign w:val="center"/>
          </w:tcPr>
          <w:p w14:paraId="4A7A9B20" w14:textId="77777777" w:rsidR="00475E4E" w:rsidRPr="00BC769B" w:rsidRDefault="00475E4E" w:rsidP="003A3303">
            <w:pPr>
              <w:spacing w:before="120" w:after="120"/>
              <w:rPr>
                <w:rFonts w:cs="Arial"/>
              </w:rPr>
            </w:pPr>
          </w:p>
        </w:tc>
      </w:tr>
      <w:tr w:rsidR="00475E4E" w:rsidRPr="00BC769B" w14:paraId="03524066" w14:textId="77777777" w:rsidTr="00475E4E">
        <w:trPr>
          <w:trHeight w:val="850"/>
        </w:trPr>
        <w:tc>
          <w:tcPr>
            <w:tcW w:w="2547" w:type="dxa"/>
            <w:vAlign w:val="center"/>
          </w:tcPr>
          <w:p w14:paraId="323130FB" w14:textId="77777777" w:rsidR="00475E4E" w:rsidRPr="00BC769B" w:rsidRDefault="00475E4E" w:rsidP="003A3303">
            <w:pPr>
              <w:spacing w:before="120" w:after="120"/>
              <w:rPr>
                <w:rFonts w:cs="Arial"/>
              </w:rPr>
            </w:pPr>
            <w:r w:rsidRPr="00BC769B">
              <w:rPr>
                <w:rFonts w:cs="Arial"/>
              </w:rPr>
              <w:t>Physical security</w:t>
            </w:r>
          </w:p>
        </w:tc>
        <w:tc>
          <w:tcPr>
            <w:tcW w:w="6469" w:type="dxa"/>
            <w:vAlign w:val="center"/>
          </w:tcPr>
          <w:p w14:paraId="2430E873" w14:textId="77777777" w:rsidR="00475E4E" w:rsidRPr="00BC769B" w:rsidRDefault="00475E4E" w:rsidP="003A3303">
            <w:pPr>
              <w:spacing w:before="120" w:after="120"/>
              <w:rPr>
                <w:rFonts w:cs="Arial"/>
              </w:rPr>
            </w:pPr>
          </w:p>
        </w:tc>
      </w:tr>
    </w:tbl>
    <w:p w14:paraId="3D7D6FBE" w14:textId="4820D24D" w:rsidR="00E54AB2" w:rsidRPr="00DC3966" w:rsidRDefault="00E54AB2" w:rsidP="00475E4E">
      <w:pPr>
        <w:pStyle w:val="ASHeading1"/>
      </w:pPr>
    </w:p>
    <w:sectPr w:rsidR="00E54AB2" w:rsidRPr="00DC3966" w:rsidSect="00977A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E3845" w14:textId="77777777" w:rsidR="008C68DD" w:rsidRDefault="008C68DD">
      <w:r>
        <w:separator/>
      </w:r>
    </w:p>
    <w:p w14:paraId="29119A71" w14:textId="77777777" w:rsidR="008C68DD" w:rsidRDefault="008C68DD"/>
  </w:endnote>
  <w:endnote w:type="continuationSeparator" w:id="0">
    <w:p w14:paraId="00211D73" w14:textId="77777777" w:rsidR="008C68DD" w:rsidRDefault="008C68DD">
      <w:r>
        <w:continuationSeparator/>
      </w:r>
    </w:p>
    <w:p w14:paraId="11737795" w14:textId="77777777" w:rsidR="008C68DD" w:rsidRDefault="008C68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8666B" w14:textId="77777777" w:rsidR="008C68DD" w:rsidRDefault="008C68DD">
      <w:r>
        <w:separator/>
      </w:r>
    </w:p>
    <w:p w14:paraId="5CFDECE3" w14:textId="77777777" w:rsidR="008C68DD" w:rsidRDefault="008C68DD"/>
  </w:footnote>
  <w:footnote w:type="continuationSeparator" w:id="0">
    <w:p w14:paraId="01AFD15A" w14:textId="77777777" w:rsidR="008C68DD" w:rsidRDefault="008C68DD">
      <w:r>
        <w:continuationSeparator/>
      </w:r>
    </w:p>
    <w:p w14:paraId="50FF24D0" w14:textId="77777777" w:rsidR="008C68DD" w:rsidRDefault="008C68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BF2F8EF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5024415F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5: ISSUES AND IMPACTS</w:t>
                          </w:r>
                        </w:p>
                        <w:p w14:paraId="42A7CAA3" w14:textId="2C9A111D" w:rsidR="00652F9F" w:rsidRPr="00A55286" w:rsidRDefault="00475E4E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Data-level protection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" fillcolor="#009e4c" stroked="f" strokeweight=".5pt">
              <v:fill opacity="32639f"/>
              <v:textbox style="mso-fit-shape-to-text:t">
                <w:txbxContent>
                  <w:p w14:paraId="266ADB1A" w14:textId="5024415F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5: ISSUES AND IMPACTS</w:t>
                    </w:r>
                  </w:p>
                  <w:p w14:paraId="42A7CAA3" w14:textId="2C9A111D" w:rsidR="00652F9F" w:rsidRPr="00A55286" w:rsidRDefault="00475E4E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Data-level protection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0F561C0"/>
    <w:multiLevelType w:val="hybridMultilevel"/>
    <w:tmpl w:val="9C7CCEEE"/>
    <w:lvl w:ilvl="0" w:tplc="04090019">
      <w:start w:val="1"/>
      <w:numFmt w:val="lowerLetter"/>
      <w:lvlText w:val="%1."/>
      <w:lvlJc w:val="left"/>
      <w:pPr>
        <w:ind w:left="757" w:hanging="360"/>
      </w:pPr>
    </w:lvl>
    <w:lvl w:ilvl="1" w:tplc="FFFFFFFF" w:tentative="1">
      <w:start w:val="1"/>
      <w:numFmt w:val="lowerLetter"/>
      <w:lvlText w:val="%2."/>
      <w:lvlJc w:val="left"/>
      <w:pPr>
        <w:ind w:left="1477" w:hanging="360"/>
      </w:pPr>
    </w:lvl>
    <w:lvl w:ilvl="2" w:tplc="FFFFFFFF" w:tentative="1">
      <w:start w:val="1"/>
      <w:numFmt w:val="lowerRoman"/>
      <w:lvlText w:val="%3."/>
      <w:lvlJc w:val="right"/>
      <w:pPr>
        <w:ind w:left="2197" w:hanging="180"/>
      </w:pPr>
    </w:lvl>
    <w:lvl w:ilvl="3" w:tplc="FFFFFFFF" w:tentative="1">
      <w:start w:val="1"/>
      <w:numFmt w:val="decimal"/>
      <w:lvlText w:val="%4."/>
      <w:lvlJc w:val="left"/>
      <w:pPr>
        <w:ind w:left="2917" w:hanging="360"/>
      </w:pPr>
    </w:lvl>
    <w:lvl w:ilvl="4" w:tplc="FFFFFFFF" w:tentative="1">
      <w:start w:val="1"/>
      <w:numFmt w:val="lowerLetter"/>
      <w:lvlText w:val="%5."/>
      <w:lvlJc w:val="left"/>
      <w:pPr>
        <w:ind w:left="3637" w:hanging="360"/>
      </w:pPr>
    </w:lvl>
    <w:lvl w:ilvl="5" w:tplc="FFFFFFFF" w:tentative="1">
      <w:start w:val="1"/>
      <w:numFmt w:val="lowerRoman"/>
      <w:lvlText w:val="%6."/>
      <w:lvlJc w:val="right"/>
      <w:pPr>
        <w:ind w:left="4357" w:hanging="180"/>
      </w:pPr>
    </w:lvl>
    <w:lvl w:ilvl="6" w:tplc="FFFFFFFF" w:tentative="1">
      <w:start w:val="1"/>
      <w:numFmt w:val="decimal"/>
      <w:lvlText w:val="%7."/>
      <w:lvlJc w:val="left"/>
      <w:pPr>
        <w:ind w:left="5077" w:hanging="360"/>
      </w:pPr>
    </w:lvl>
    <w:lvl w:ilvl="7" w:tplc="FFFFFFFF" w:tentative="1">
      <w:start w:val="1"/>
      <w:numFmt w:val="lowerLetter"/>
      <w:lvlText w:val="%8."/>
      <w:lvlJc w:val="left"/>
      <w:pPr>
        <w:ind w:left="5797" w:hanging="360"/>
      </w:pPr>
    </w:lvl>
    <w:lvl w:ilvl="8" w:tplc="FFFFFFFF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2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3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764A02"/>
    <w:multiLevelType w:val="hybridMultilevel"/>
    <w:tmpl w:val="104C7F30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3F3715"/>
    <w:multiLevelType w:val="multilevel"/>
    <w:tmpl w:val="513CE328"/>
    <w:numStyleLink w:val="Listnum"/>
  </w:abstractNum>
  <w:abstractNum w:abstractNumId="24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1F4B08"/>
    <w:multiLevelType w:val="hybridMultilevel"/>
    <w:tmpl w:val="7B76BC4E"/>
    <w:lvl w:ilvl="0" w:tplc="0809000F">
      <w:start w:val="1"/>
      <w:numFmt w:val="decimal"/>
      <w:lvlText w:val="%1."/>
      <w:lvlJc w:val="left"/>
      <w:pPr>
        <w:ind w:left="1117" w:hanging="360"/>
      </w:pPr>
    </w:lvl>
    <w:lvl w:ilvl="1" w:tplc="08090019" w:tentative="1">
      <w:start w:val="1"/>
      <w:numFmt w:val="lowerLetter"/>
      <w:lvlText w:val="%2."/>
      <w:lvlJc w:val="left"/>
      <w:pPr>
        <w:ind w:left="1837" w:hanging="360"/>
      </w:pPr>
    </w:lvl>
    <w:lvl w:ilvl="2" w:tplc="0809001B" w:tentative="1">
      <w:start w:val="1"/>
      <w:numFmt w:val="lowerRoman"/>
      <w:lvlText w:val="%3."/>
      <w:lvlJc w:val="right"/>
      <w:pPr>
        <w:ind w:left="2557" w:hanging="180"/>
      </w:pPr>
    </w:lvl>
    <w:lvl w:ilvl="3" w:tplc="0809000F" w:tentative="1">
      <w:start w:val="1"/>
      <w:numFmt w:val="decimal"/>
      <w:lvlText w:val="%4."/>
      <w:lvlJc w:val="left"/>
      <w:pPr>
        <w:ind w:left="3277" w:hanging="360"/>
      </w:pPr>
    </w:lvl>
    <w:lvl w:ilvl="4" w:tplc="08090019" w:tentative="1">
      <w:start w:val="1"/>
      <w:numFmt w:val="lowerLetter"/>
      <w:lvlText w:val="%5."/>
      <w:lvlJc w:val="left"/>
      <w:pPr>
        <w:ind w:left="3997" w:hanging="360"/>
      </w:pPr>
    </w:lvl>
    <w:lvl w:ilvl="5" w:tplc="0809001B" w:tentative="1">
      <w:start w:val="1"/>
      <w:numFmt w:val="lowerRoman"/>
      <w:lvlText w:val="%6."/>
      <w:lvlJc w:val="right"/>
      <w:pPr>
        <w:ind w:left="4717" w:hanging="180"/>
      </w:pPr>
    </w:lvl>
    <w:lvl w:ilvl="6" w:tplc="0809000F" w:tentative="1">
      <w:start w:val="1"/>
      <w:numFmt w:val="decimal"/>
      <w:lvlText w:val="%7."/>
      <w:lvlJc w:val="left"/>
      <w:pPr>
        <w:ind w:left="5437" w:hanging="360"/>
      </w:pPr>
    </w:lvl>
    <w:lvl w:ilvl="7" w:tplc="08090019" w:tentative="1">
      <w:start w:val="1"/>
      <w:numFmt w:val="lowerLetter"/>
      <w:lvlText w:val="%8."/>
      <w:lvlJc w:val="left"/>
      <w:pPr>
        <w:ind w:left="6157" w:hanging="360"/>
      </w:pPr>
    </w:lvl>
    <w:lvl w:ilvl="8" w:tplc="08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6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759E7D55"/>
    <w:multiLevelType w:val="multilevel"/>
    <w:tmpl w:val="513CE328"/>
    <w:numStyleLink w:val="Listnum"/>
  </w:abstractNum>
  <w:abstractNum w:abstractNumId="38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126587101">
    <w:abstractNumId w:val="40"/>
  </w:num>
  <w:num w:numId="2" w16cid:durableId="1244335111">
    <w:abstractNumId w:val="36"/>
  </w:num>
  <w:num w:numId="3" w16cid:durableId="1625696473">
    <w:abstractNumId w:val="12"/>
  </w:num>
  <w:num w:numId="4" w16cid:durableId="607280171">
    <w:abstractNumId w:val="38"/>
  </w:num>
  <w:num w:numId="5" w16cid:durableId="1447197234">
    <w:abstractNumId w:val="20"/>
  </w:num>
  <w:num w:numId="6" w16cid:durableId="1664897353">
    <w:abstractNumId w:val="23"/>
  </w:num>
  <w:num w:numId="7" w16cid:durableId="121659197">
    <w:abstractNumId w:val="19"/>
  </w:num>
  <w:num w:numId="8" w16cid:durableId="777674435">
    <w:abstractNumId w:val="33"/>
  </w:num>
  <w:num w:numId="9" w16cid:durableId="714934859">
    <w:abstractNumId w:val="15"/>
  </w:num>
  <w:num w:numId="10" w16cid:durableId="1555583955">
    <w:abstractNumId w:val="35"/>
  </w:num>
  <w:num w:numId="11" w16cid:durableId="1718358857">
    <w:abstractNumId w:val="37"/>
  </w:num>
  <w:num w:numId="12" w16cid:durableId="1169520416">
    <w:abstractNumId w:val="9"/>
  </w:num>
  <w:num w:numId="13" w16cid:durableId="239752825">
    <w:abstractNumId w:val="7"/>
  </w:num>
  <w:num w:numId="14" w16cid:durableId="1402682087">
    <w:abstractNumId w:val="6"/>
  </w:num>
  <w:num w:numId="15" w16cid:durableId="1193810881">
    <w:abstractNumId w:val="5"/>
  </w:num>
  <w:num w:numId="16" w16cid:durableId="180508117">
    <w:abstractNumId w:val="4"/>
  </w:num>
  <w:num w:numId="17" w16cid:durableId="804198049">
    <w:abstractNumId w:val="8"/>
  </w:num>
  <w:num w:numId="18" w16cid:durableId="210698340">
    <w:abstractNumId w:val="3"/>
  </w:num>
  <w:num w:numId="19" w16cid:durableId="255408139">
    <w:abstractNumId w:val="2"/>
  </w:num>
  <w:num w:numId="20" w16cid:durableId="843937207">
    <w:abstractNumId w:val="1"/>
  </w:num>
  <w:num w:numId="21" w16cid:durableId="1986810788">
    <w:abstractNumId w:val="0"/>
  </w:num>
  <w:num w:numId="22" w16cid:durableId="1780946417">
    <w:abstractNumId w:val="34"/>
  </w:num>
  <w:num w:numId="23" w16cid:durableId="2098861584">
    <w:abstractNumId w:val="14"/>
  </w:num>
  <w:num w:numId="24" w16cid:durableId="1890915606">
    <w:abstractNumId w:val="13"/>
  </w:num>
  <w:num w:numId="25" w16cid:durableId="1093936780">
    <w:abstractNumId w:val="26"/>
  </w:num>
  <w:num w:numId="26" w16cid:durableId="2072577030">
    <w:abstractNumId w:val="24"/>
  </w:num>
  <w:num w:numId="27" w16cid:durableId="1224178516">
    <w:abstractNumId w:val="28"/>
  </w:num>
  <w:num w:numId="28" w16cid:durableId="465703911">
    <w:abstractNumId w:val="17"/>
  </w:num>
  <w:num w:numId="29" w16cid:durableId="527570906">
    <w:abstractNumId w:val="30"/>
  </w:num>
  <w:num w:numId="30" w16cid:durableId="928468978">
    <w:abstractNumId w:val="32"/>
  </w:num>
  <w:num w:numId="31" w16cid:durableId="1889994267">
    <w:abstractNumId w:val="29"/>
  </w:num>
  <w:num w:numId="32" w16cid:durableId="1785882037">
    <w:abstractNumId w:val="21"/>
  </w:num>
  <w:num w:numId="33" w16cid:durableId="5986543">
    <w:abstractNumId w:val="31"/>
  </w:num>
  <w:num w:numId="34" w16cid:durableId="1772973343">
    <w:abstractNumId w:val="16"/>
  </w:num>
  <w:num w:numId="35" w16cid:durableId="44452894">
    <w:abstractNumId w:val="39"/>
  </w:num>
  <w:num w:numId="36" w16cid:durableId="1372804592">
    <w:abstractNumId w:val="27"/>
  </w:num>
  <w:num w:numId="37" w16cid:durableId="765228019">
    <w:abstractNumId w:val="18"/>
  </w:num>
  <w:num w:numId="38" w16cid:durableId="1159346450">
    <w:abstractNumId w:val="10"/>
  </w:num>
  <w:num w:numId="39" w16cid:durableId="1448742673">
    <w:abstractNumId w:val="22"/>
  </w:num>
  <w:num w:numId="40" w16cid:durableId="113138488">
    <w:abstractNumId w:val="25"/>
  </w:num>
  <w:num w:numId="41" w16cid:durableId="1056859127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35DE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5E4E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0558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001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C68DD"/>
    <w:rsid w:val="008D435A"/>
    <w:rsid w:val="008D486F"/>
    <w:rsid w:val="008D61A4"/>
    <w:rsid w:val="008E0A8B"/>
    <w:rsid w:val="008E1044"/>
    <w:rsid w:val="008E53D3"/>
    <w:rsid w:val="008E75E2"/>
    <w:rsid w:val="008F0390"/>
    <w:rsid w:val="008F0975"/>
    <w:rsid w:val="008F0E90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bbc.co.uk/bitesize/guides/z6226yc/revision/1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www.youtube.com/watch?v=6-JjHa-qLPk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2A26F8C8-8535-4B6D-B8C5-D334B76F83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F52436-CC62-4434-8AEF-87F9B9DBA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94A67F-A33C-4A4A-8309-84C4CF87B696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1022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2</cp:revision>
  <cp:lastPrinted>2020-05-14T10:42:00Z</cp:lastPrinted>
  <dcterms:created xsi:type="dcterms:W3CDTF">2022-10-26T13:45:00Z</dcterms:created>
  <dcterms:modified xsi:type="dcterms:W3CDTF">2022-10-26T13:45:00Z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